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64" w:rsidRDefault="0084404C" w:rsidP="0084404C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8724350" cy="6332561"/>
            <wp:effectExtent l="0" t="0" r="0" b="0"/>
            <wp:docPr id="1" name="Рисунок 1" descr="C:\Users\Ялкынская ООШ\Desktop\СКАНЫ РП 2022-2023 на сайт\Календарно-тематическое планирование по изобразительному искусству 4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изобразительному искусству 4 клас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7381" cy="6334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04C" w:rsidRDefault="0084404C" w:rsidP="0084404C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84404C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31215" w:rsidRDefault="00731215" w:rsidP="0073121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«Изобразительное искусство» 1-4 классы. На основании  учебного плана  МБОУ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</w:t>
      </w:r>
      <w:r w:rsidR="003B1BFC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E46464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3B1BFC">
        <w:rPr>
          <w:rFonts w:ascii="Times New Roman" w:eastAsiaTheme="minorHAnsi" w:hAnsi="Times New Roman" w:cs="Times New Roman"/>
          <w:sz w:val="24"/>
          <w:szCs w:val="24"/>
          <w:lang w:eastAsia="en-US"/>
        </w:rPr>
        <w:t>-202</w:t>
      </w:r>
      <w:r w:rsidR="00E46464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3B1B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учебный год на изучение изобразительного искусства в 4 классе отводится 1 час  в 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неделю. Для  освоения  рабочей программы  учебного  предмета «Изобразительное искусство» в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Pr="00DC074F">
        <w:rPr>
          <w:rFonts w:ascii="Times New Roman" w:hAnsi="Times New Roman" w:cs="Times New Roman"/>
          <w:color w:val="262626"/>
          <w:sz w:val="24"/>
          <w:szCs w:val="24"/>
        </w:rPr>
        <w:t>Шпикалова Т.Я., Ершова Л.В.</w:t>
      </w:r>
    </w:p>
    <w:p w:rsidR="00EC5EBE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31215" w:rsidRPr="000329EA" w:rsidRDefault="00731215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8"/>
        <w:tblW w:w="14992" w:type="dxa"/>
        <w:tblLook w:val="04A0" w:firstRow="1" w:lastRow="0" w:firstColumn="1" w:lastColumn="0" w:noHBand="0" w:noVBand="1"/>
      </w:tblPr>
      <w:tblGrid>
        <w:gridCol w:w="796"/>
        <w:gridCol w:w="10511"/>
        <w:gridCol w:w="1134"/>
        <w:gridCol w:w="1275"/>
        <w:gridCol w:w="1276"/>
      </w:tblGrid>
      <w:tr w:rsidR="00731215" w:rsidRPr="00731215" w:rsidTr="002A6AB4">
        <w:trPr>
          <w:trHeight w:val="204"/>
        </w:trPr>
        <w:tc>
          <w:tcPr>
            <w:tcW w:w="796" w:type="dxa"/>
            <w:vMerge w:val="restart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№/</w:t>
            </w:r>
            <w:proofErr w:type="gramStart"/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511" w:type="dxa"/>
            <w:vMerge w:val="restart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731215" w:rsidRPr="00731215" w:rsidRDefault="00731215" w:rsidP="00731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731215" w:rsidRPr="00731215" w:rsidTr="002C525D">
        <w:trPr>
          <w:trHeight w:val="297"/>
        </w:trPr>
        <w:tc>
          <w:tcPr>
            <w:tcW w:w="796" w:type="dxa"/>
            <w:vMerge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1" w:type="dxa"/>
            <w:vMerge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1215" w:rsidRPr="00731215" w:rsidRDefault="00731215" w:rsidP="00731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731215" w:rsidRPr="00731215" w:rsidRDefault="00731215" w:rsidP="00731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31215" w:rsidRPr="00731215" w:rsidTr="002C525D">
        <w:tc>
          <w:tcPr>
            <w:tcW w:w="14992" w:type="dxa"/>
            <w:gridSpan w:val="5"/>
          </w:tcPr>
          <w:p w:rsidR="00731215" w:rsidRPr="0055799D" w:rsidRDefault="00731215" w:rsidP="002C5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99D">
              <w:rPr>
                <w:rFonts w:ascii="Times New Roman" w:hAnsi="Times New Roman" w:cs="Times New Roman"/>
                <w:b/>
                <w:sz w:val="24"/>
                <w:szCs w:val="24"/>
              </w:rPr>
              <w:t>ВОСХИТИСЬ ВЕЧНО ЖИВЫМ МИРОМ КРАСОТЫ 11 ч</w:t>
            </w:r>
          </w:p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1" w:type="dxa"/>
          </w:tcPr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>«Целый мир от красоты».</w:t>
            </w:r>
          </w:p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>Пейзаж: пространство, композиционный центр, цветовая гамма, линия, пятно.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1" w:type="dxa"/>
          </w:tcPr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>Древо жизни - символ мироздания.</w:t>
            </w:r>
          </w:p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>Наброски и зарисовки: линия, штрих, пятно, светотень.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11" w:type="dxa"/>
          </w:tcPr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>Мой край родной, моя земля</w:t>
            </w:r>
          </w:p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>Пейзаж: пространство, планы, цвет, свет.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11" w:type="dxa"/>
          </w:tcPr>
          <w:p w:rsidR="00731215" w:rsidRPr="00125B3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B35">
              <w:rPr>
                <w:rFonts w:ascii="Times New Roman" w:hAnsi="Times New Roman" w:cs="Times New Roman"/>
                <w:sz w:val="24"/>
                <w:szCs w:val="24"/>
              </w:rPr>
              <w:t xml:space="preserve">Цветущее дерево – символ жизни. </w:t>
            </w:r>
          </w:p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B35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композиция: мотив древа в народной росписи.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1" w:type="dxa"/>
          </w:tcPr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 xml:space="preserve">Птицы -  символ света, счастья и добра. </w:t>
            </w:r>
          </w:p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Декоративная композиция: равновесие красочных пятен, </w:t>
            </w:r>
            <w:proofErr w:type="gramStart"/>
            <w:r w:rsidRPr="00885E54">
              <w:rPr>
                <w:rFonts w:ascii="Times New Roman" w:hAnsi="Times New Roman" w:cs="Times New Roman"/>
                <w:sz w:val="24"/>
                <w:szCs w:val="24"/>
              </w:rPr>
              <w:t>узорные</w:t>
            </w:r>
            <w:proofErr w:type="gramEnd"/>
            <w:r w:rsidRPr="00885E54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декоративные разживки, симметрия, ритм, единство колорита.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1" w:type="dxa"/>
          </w:tcPr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 xml:space="preserve">Конь – символ солнца, плодородия и добра. </w:t>
            </w:r>
          </w:p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Декоративная композиция: линия, силуэт с вариацией </w:t>
            </w:r>
            <w:proofErr w:type="gramStart"/>
            <w:r w:rsidRPr="00885E54">
              <w:rPr>
                <w:rFonts w:ascii="Times New Roman" w:hAnsi="Times New Roman" w:cs="Times New Roman"/>
                <w:sz w:val="24"/>
                <w:szCs w:val="24"/>
              </w:rPr>
              <w:t>городецких</w:t>
            </w:r>
            <w:proofErr w:type="gramEnd"/>
            <w:r w:rsidRPr="00885E54">
              <w:rPr>
                <w:rFonts w:ascii="Times New Roman" w:hAnsi="Times New Roman" w:cs="Times New Roman"/>
                <w:sz w:val="24"/>
                <w:szCs w:val="24"/>
              </w:rPr>
              <w:t xml:space="preserve"> разживок.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11" w:type="dxa"/>
          </w:tcPr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 xml:space="preserve">Связь поколений в традиции Городца. </w:t>
            </w:r>
          </w:p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E54">
              <w:rPr>
                <w:rFonts w:ascii="Times New Roman" w:hAnsi="Times New Roman" w:cs="Times New Roman"/>
                <w:sz w:val="24"/>
                <w:szCs w:val="24"/>
              </w:rPr>
              <w:t xml:space="preserve">Городецкая роспись. Декоративная композиция с вариациями городецких мотивов, ритм, симметрия, динамики, статика. 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11" w:type="dxa"/>
          </w:tcPr>
          <w:p w:rsidR="00731215" w:rsidRPr="00E4646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464">
              <w:rPr>
                <w:rFonts w:ascii="Times New Roman" w:hAnsi="Times New Roman" w:cs="Times New Roman"/>
                <w:sz w:val="24"/>
                <w:szCs w:val="24"/>
              </w:rPr>
              <w:t xml:space="preserve">Знатна Русская земля мастерами и талантами. </w:t>
            </w:r>
          </w:p>
          <w:p w:rsidR="00731215" w:rsidRPr="00E4646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464">
              <w:rPr>
                <w:rFonts w:ascii="Times New Roman" w:hAnsi="Times New Roman" w:cs="Times New Roman"/>
                <w:sz w:val="24"/>
                <w:szCs w:val="24"/>
              </w:rPr>
              <w:t xml:space="preserve">Портрет: человек творческой профессии, пропорции лица. </w:t>
            </w:r>
          </w:p>
          <w:p w:rsidR="00731215" w:rsidRPr="00885E5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464">
              <w:rPr>
                <w:rFonts w:ascii="Times New Roman" w:hAnsi="Times New Roman" w:cs="Times New Roman"/>
                <w:sz w:val="24"/>
                <w:szCs w:val="24"/>
              </w:rPr>
              <w:t>НРК Знаменитые мастера Татарстана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Вольный ветер – дыхание земли.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Пейзаж: линии, штрихи, точки, пятно, свет.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- жизни течение.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Наброски с натуры, по памяти и представлению: подвижность красочных пятен, линий.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7921F8">
        <w:trPr>
          <w:trHeight w:val="244"/>
        </w:trPr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Осенние метаморфозы.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Пейзаж: колорит, композиция.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14992" w:type="dxa"/>
            <w:gridSpan w:val="5"/>
          </w:tcPr>
          <w:p w:rsidR="00731215" w:rsidRPr="0055799D" w:rsidRDefault="00731215" w:rsidP="002C5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9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ЛЮБУЙСЯ РИТМАМИ В ЖИЗНИ ПРИРОДЫ И ЧЕЛОВЕКА 14 ч</w:t>
            </w: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11" w:type="dxa"/>
          </w:tcPr>
          <w:p w:rsidR="00731215" w:rsidRPr="00475906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06">
              <w:rPr>
                <w:rFonts w:ascii="Times New Roman" w:hAnsi="Times New Roman" w:cs="Times New Roman"/>
                <w:sz w:val="24"/>
                <w:szCs w:val="24"/>
              </w:rPr>
              <w:t xml:space="preserve">Родословное дерево - древо жизни, историческая память, связь поколений. </w:t>
            </w:r>
          </w:p>
          <w:p w:rsidR="00731215" w:rsidRPr="00475906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06">
              <w:rPr>
                <w:rFonts w:ascii="Times New Roman" w:hAnsi="Times New Roman" w:cs="Times New Roman"/>
                <w:sz w:val="24"/>
                <w:szCs w:val="24"/>
              </w:rPr>
              <w:t>Групповой портрет: пропорции лица человека, композиция.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Двенадцать братьев друг за другом бродят…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Декоративно-сюжетная композиция: прием уподобления, силуэт.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Год не неделя – двенадцать месяцев впереди.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Иллюстрация к сказке: композиция. Цвет.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НРК Татарские народные сказки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Новогоднее настроение. </w:t>
            </w:r>
          </w:p>
          <w:p w:rsidR="00731215" w:rsidRPr="0084404C" w:rsidRDefault="00731215" w:rsidP="00246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Колорит: гармоничное сочетание родственных цветов. </w:t>
            </w:r>
            <w:r w:rsidR="00F1321E" w:rsidRPr="00F132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11" w:type="dxa"/>
          </w:tcPr>
          <w:p w:rsidR="00731215" w:rsidRPr="00B71898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71898">
              <w:rPr>
                <w:rFonts w:ascii="Times New Roman" w:hAnsi="Times New Roman" w:cs="Times New Roman"/>
                <w:sz w:val="24"/>
                <w:szCs w:val="24"/>
              </w:rPr>
              <w:t xml:space="preserve">Твои новогодние поздравления.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898">
              <w:rPr>
                <w:rFonts w:ascii="Times New Roman" w:hAnsi="Times New Roman" w:cs="Times New Roman"/>
                <w:sz w:val="24"/>
                <w:szCs w:val="24"/>
              </w:rPr>
              <w:t>Проектирование открытки: цвет, форма, ритм, симметрия.</w:t>
            </w:r>
            <w:bookmarkEnd w:id="0"/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11" w:type="dxa"/>
          </w:tcPr>
          <w:p w:rsidR="00731215" w:rsidRPr="00E4646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464">
              <w:rPr>
                <w:rFonts w:ascii="Times New Roman" w:hAnsi="Times New Roman" w:cs="Times New Roman"/>
                <w:sz w:val="24"/>
                <w:szCs w:val="24"/>
              </w:rPr>
              <w:t>Зимние фантазии.</w:t>
            </w:r>
          </w:p>
          <w:p w:rsidR="00731215" w:rsidRPr="00E4646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464">
              <w:rPr>
                <w:rFonts w:ascii="Times New Roman" w:hAnsi="Times New Roman" w:cs="Times New Roman"/>
                <w:sz w:val="24"/>
                <w:szCs w:val="24"/>
              </w:rPr>
              <w:t xml:space="preserve"> Наброски и зарисовки: цвет, пятно, силуэт, линия. </w:t>
            </w:r>
          </w:p>
          <w:p w:rsidR="00731215" w:rsidRPr="00E4646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464">
              <w:rPr>
                <w:rFonts w:ascii="Times New Roman" w:hAnsi="Times New Roman" w:cs="Times New Roman"/>
                <w:sz w:val="24"/>
                <w:szCs w:val="24"/>
              </w:rPr>
              <w:t>НРК Зима в родном краю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11" w:type="dxa"/>
          </w:tcPr>
          <w:p w:rsidR="00731215" w:rsidRPr="00E4646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464">
              <w:rPr>
                <w:rFonts w:ascii="Times New Roman" w:hAnsi="Times New Roman" w:cs="Times New Roman"/>
                <w:sz w:val="24"/>
                <w:szCs w:val="24"/>
              </w:rPr>
              <w:t xml:space="preserve">Зимние картины. </w:t>
            </w:r>
          </w:p>
          <w:p w:rsidR="00731215" w:rsidRPr="00E4646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464">
              <w:rPr>
                <w:rFonts w:ascii="Times New Roman" w:hAnsi="Times New Roman" w:cs="Times New Roman"/>
                <w:sz w:val="24"/>
                <w:szCs w:val="24"/>
              </w:rPr>
              <w:t>Сюжетная композиция: линия горизонта, композиционный центр, пространственные планы, ритм, динамика.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Ожившие вещи.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Натюрморт: форма, объем предметов, их конструктивные особенности, композиция.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Выразительность формы предметов.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Декоративный натюрморт: условность формы и цвета, черная линия, штрихи в обобщении формы предмета.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Русское поле. Бородино.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Портрет. Батальный жанр. Зарисовки по представлению, по образцу.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«Недаром помнит вся Россия про день Бородина….»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Сюжетная композиция: композиционный центр, колорит.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Образ мира в народном костюме и убранстве крестьянского дома.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Образы-символы. Орнамент: ритм, симметрия, символика.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НРК Татарский национальный костюм</w:t>
            </w:r>
            <w:r w:rsidR="00C15473" w:rsidRPr="003B1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расписная картинка-лубок.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композиция: цвет, линия, штрих.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расписная картинка-лубок.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композиция: цвет, линия, штрих.</w:t>
            </w:r>
          </w:p>
          <w:p w:rsidR="00A04605" w:rsidRPr="003B1BFC" w:rsidRDefault="00A0460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14992" w:type="dxa"/>
            <w:gridSpan w:val="5"/>
          </w:tcPr>
          <w:p w:rsidR="00A04605" w:rsidRDefault="00A0460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15" w:rsidRPr="0055799D" w:rsidRDefault="00731215" w:rsidP="00A04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9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ВОСХИТИСЬ СОЗИДАТЕЛЬНЫМИ СИЛАМИ ПРИРОДЫ И ЧЕЛОВЕКА 9 ч</w:t>
            </w:r>
          </w:p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Вода - живительная стихия.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Проект экологического плаката: композиция, линия, пятно.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Повернись к мирозданию!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Проект экологического плаката: композиция, линия, пятно. Коллаж.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Русский мотив.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Пейзаж: композиция, колорит, цветовая гамма.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Русский мотив.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Пейзаж: композиция, колорит, цветовая гамма.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Всенародный праздник – День Победы.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Патриотическая тема в искусстве: образы защитника Отечества.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Медаль за бой, за труд из одного металла льют.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Медальерное искусство. Образы-символы.</w:t>
            </w:r>
          </w:p>
        </w:tc>
        <w:tc>
          <w:tcPr>
            <w:tcW w:w="1134" w:type="dxa"/>
          </w:tcPr>
          <w:p w:rsidR="00731215" w:rsidRPr="00731215" w:rsidRDefault="003B1BFC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Орнаментальный образ в веках.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народов мира: региональное разнообразие и национальные особенности.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НРК Национальный орнамент татарского народа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Орнаментальный образ в веках.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народов мира: региональное разнообразие и национальные особенности. 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11" w:type="dxa"/>
          </w:tcPr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</w:t>
            </w:r>
          </w:p>
          <w:p w:rsidR="00731215" w:rsidRPr="003B1BFC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FC">
              <w:rPr>
                <w:rFonts w:ascii="Times New Roman" w:hAnsi="Times New Roman" w:cs="Times New Roman"/>
                <w:sz w:val="24"/>
                <w:szCs w:val="24"/>
              </w:rPr>
              <w:t>Сокровища России: музеи Москвы, Санкт-Петербурга. НРК Музеи Татарстана.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43"/>
        <w:gridCol w:w="5847"/>
        <w:gridCol w:w="5198"/>
        <w:gridCol w:w="2583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64" w:rsidRDefault="00E46464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C5588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054" w:rsidRDefault="00176054" w:rsidP="00B8297B">
      <w:pPr>
        <w:spacing w:after="0" w:line="240" w:lineRule="auto"/>
      </w:pPr>
      <w:r>
        <w:separator/>
      </w:r>
    </w:p>
  </w:endnote>
  <w:endnote w:type="continuationSeparator" w:id="0">
    <w:p w:rsidR="00176054" w:rsidRDefault="00176054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054" w:rsidRDefault="00176054" w:rsidP="00B8297B">
      <w:pPr>
        <w:spacing w:after="0" w:line="240" w:lineRule="auto"/>
      </w:pPr>
      <w:r>
        <w:separator/>
      </w:r>
    </w:p>
  </w:footnote>
  <w:footnote w:type="continuationSeparator" w:id="0">
    <w:p w:rsidR="00176054" w:rsidRDefault="00176054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024A0"/>
    <w:rsid w:val="000329EA"/>
    <w:rsid w:val="00041B84"/>
    <w:rsid w:val="000663BA"/>
    <w:rsid w:val="000B50FD"/>
    <w:rsid w:val="00100FBA"/>
    <w:rsid w:val="00125B35"/>
    <w:rsid w:val="0014183D"/>
    <w:rsid w:val="00142413"/>
    <w:rsid w:val="00146A4B"/>
    <w:rsid w:val="0015492B"/>
    <w:rsid w:val="00160C28"/>
    <w:rsid w:val="00176054"/>
    <w:rsid w:val="00193E35"/>
    <w:rsid w:val="001B15F4"/>
    <w:rsid w:val="0021380A"/>
    <w:rsid w:val="00216519"/>
    <w:rsid w:val="00246231"/>
    <w:rsid w:val="002A5AA6"/>
    <w:rsid w:val="002A64AC"/>
    <w:rsid w:val="002D6ED9"/>
    <w:rsid w:val="002E0085"/>
    <w:rsid w:val="003505C1"/>
    <w:rsid w:val="003A6E51"/>
    <w:rsid w:val="003B1BFC"/>
    <w:rsid w:val="003D383E"/>
    <w:rsid w:val="003F37F8"/>
    <w:rsid w:val="00422162"/>
    <w:rsid w:val="00435B67"/>
    <w:rsid w:val="00443AD7"/>
    <w:rsid w:val="00466623"/>
    <w:rsid w:val="00474C53"/>
    <w:rsid w:val="00475906"/>
    <w:rsid w:val="004D3AAC"/>
    <w:rsid w:val="004E63CF"/>
    <w:rsid w:val="0055799D"/>
    <w:rsid w:val="005E13FB"/>
    <w:rsid w:val="0060374D"/>
    <w:rsid w:val="00626F02"/>
    <w:rsid w:val="006324A9"/>
    <w:rsid w:val="00647402"/>
    <w:rsid w:val="00656407"/>
    <w:rsid w:val="00661E3E"/>
    <w:rsid w:val="006A3644"/>
    <w:rsid w:val="006C3A93"/>
    <w:rsid w:val="006D1931"/>
    <w:rsid w:val="006D268F"/>
    <w:rsid w:val="006E603B"/>
    <w:rsid w:val="006F4DB6"/>
    <w:rsid w:val="00731215"/>
    <w:rsid w:val="00771D16"/>
    <w:rsid w:val="007821FE"/>
    <w:rsid w:val="007921F8"/>
    <w:rsid w:val="007D68C9"/>
    <w:rsid w:val="007E7C6B"/>
    <w:rsid w:val="00816DA9"/>
    <w:rsid w:val="00830B45"/>
    <w:rsid w:val="0084043E"/>
    <w:rsid w:val="008404C8"/>
    <w:rsid w:val="00841504"/>
    <w:rsid w:val="0084404C"/>
    <w:rsid w:val="00854A2D"/>
    <w:rsid w:val="00860907"/>
    <w:rsid w:val="00885E54"/>
    <w:rsid w:val="008B62E4"/>
    <w:rsid w:val="008C0C33"/>
    <w:rsid w:val="00904875"/>
    <w:rsid w:val="00920FEC"/>
    <w:rsid w:val="0094052F"/>
    <w:rsid w:val="0095469E"/>
    <w:rsid w:val="009A5BCA"/>
    <w:rsid w:val="009C0416"/>
    <w:rsid w:val="009E0928"/>
    <w:rsid w:val="009F3CCD"/>
    <w:rsid w:val="00A04605"/>
    <w:rsid w:val="00A7044D"/>
    <w:rsid w:val="00A70B79"/>
    <w:rsid w:val="00A8208E"/>
    <w:rsid w:val="00A85E4B"/>
    <w:rsid w:val="00B256DD"/>
    <w:rsid w:val="00B327AB"/>
    <w:rsid w:val="00B71898"/>
    <w:rsid w:val="00B8297B"/>
    <w:rsid w:val="00B90668"/>
    <w:rsid w:val="00BA0024"/>
    <w:rsid w:val="00BA71A2"/>
    <w:rsid w:val="00C00258"/>
    <w:rsid w:val="00C15473"/>
    <w:rsid w:val="00C5588A"/>
    <w:rsid w:val="00C60D84"/>
    <w:rsid w:val="00C74C7D"/>
    <w:rsid w:val="00C87353"/>
    <w:rsid w:val="00C916F4"/>
    <w:rsid w:val="00CA1262"/>
    <w:rsid w:val="00CB5DDE"/>
    <w:rsid w:val="00CC2357"/>
    <w:rsid w:val="00CE5987"/>
    <w:rsid w:val="00D2569A"/>
    <w:rsid w:val="00D86747"/>
    <w:rsid w:val="00DE17AE"/>
    <w:rsid w:val="00DE2171"/>
    <w:rsid w:val="00E46464"/>
    <w:rsid w:val="00E503DE"/>
    <w:rsid w:val="00E555DD"/>
    <w:rsid w:val="00E95F69"/>
    <w:rsid w:val="00EA3E0A"/>
    <w:rsid w:val="00EC5EBE"/>
    <w:rsid w:val="00F00D61"/>
    <w:rsid w:val="00F1321E"/>
    <w:rsid w:val="00F30ED9"/>
    <w:rsid w:val="00F41FEC"/>
    <w:rsid w:val="00F515CB"/>
    <w:rsid w:val="00F62984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731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54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6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Ялкынская ООШ</cp:lastModifiedBy>
  <cp:revision>45</cp:revision>
  <cp:lastPrinted>2022-10-21T15:58:00Z</cp:lastPrinted>
  <dcterms:created xsi:type="dcterms:W3CDTF">2019-03-28T13:30:00Z</dcterms:created>
  <dcterms:modified xsi:type="dcterms:W3CDTF">2022-12-30T07:39:00Z</dcterms:modified>
</cp:coreProperties>
</file>